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F0" w:rsidRPr="002A1BF0" w:rsidRDefault="00437126" w:rsidP="00061546">
      <w:pPr>
        <w:pStyle w:val="Heading1"/>
        <w:spacing w:after="240"/>
        <w:jc w:val="left"/>
      </w:pPr>
      <w:r w:rsidRPr="002A1BF0">
        <w:t xml:space="preserve">Minutes of BODHI Australia annual general meeting </w:t>
      </w:r>
    </w:p>
    <w:p w:rsidR="007316FF" w:rsidRPr="002A1BF0" w:rsidRDefault="00437126" w:rsidP="00061546">
      <w:pPr>
        <w:spacing w:after="240"/>
        <w:jc w:val="left"/>
        <w:rPr>
          <w:b/>
          <w:sz w:val="28"/>
          <w:szCs w:val="28"/>
        </w:rPr>
      </w:pPr>
      <w:r w:rsidRPr="002A1BF0">
        <w:rPr>
          <w:b/>
          <w:sz w:val="28"/>
          <w:szCs w:val="28"/>
        </w:rPr>
        <w:t>held 17 April 2016, NCEPH building ANU, ACT</w:t>
      </w:r>
      <w:r w:rsidR="005B2C16" w:rsidRPr="002A1BF0">
        <w:rPr>
          <w:b/>
          <w:sz w:val="28"/>
          <w:szCs w:val="28"/>
        </w:rPr>
        <w:t>.</w:t>
      </w:r>
    </w:p>
    <w:p w:rsidR="005B2C16" w:rsidRDefault="005B2C16" w:rsidP="00061546">
      <w:pPr>
        <w:spacing w:after="240"/>
        <w:jc w:val="left"/>
      </w:pPr>
      <w:r>
        <w:t xml:space="preserve">The meeting was opened at 1300 by </w:t>
      </w:r>
      <w:r w:rsidR="00061546">
        <w:t xml:space="preserve">BODHI Australia </w:t>
      </w:r>
      <w:r>
        <w:t xml:space="preserve">President </w:t>
      </w:r>
      <w:proofErr w:type="spellStart"/>
      <w:r>
        <w:t>Dr.</w:t>
      </w:r>
      <w:proofErr w:type="spellEnd"/>
      <w:r w:rsidR="00061546">
        <w:t xml:space="preserve"> </w:t>
      </w:r>
      <w:r>
        <w:t>Devin Bowles</w:t>
      </w:r>
      <w:r w:rsidR="00061546">
        <w:t>,</w:t>
      </w:r>
      <w:r w:rsidR="00D95D02">
        <w:t xml:space="preserve"> who welcomed attendees and thanked Prof. Robyn Lucas [</w:t>
      </w:r>
      <w:r w:rsidR="00C20E4B" w:rsidRPr="001D7752">
        <w:t>director</w:t>
      </w:r>
      <w:r w:rsidR="00C20E4B" w:rsidRPr="00E4100D">
        <w:rPr>
          <w:u w:val="single"/>
        </w:rPr>
        <w:t xml:space="preserve"> </w:t>
      </w:r>
      <w:r w:rsidR="00D95D02">
        <w:t>of NCEPH] for the use of the room.</w:t>
      </w:r>
    </w:p>
    <w:p w:rsidR="00D95D02" w:rsidRDefault="00D95D02" w:rsidP="00061546">
      <w:pPr>
        <w:spacing w:after="240"/>
        <w:jc w:val="left"/>
      </w:pPr>
      <w:r w:rsidRPr="002A1BF0">
        <w:rPr>
          <w:b/>
          <w:u w:val="single"/>
        </w:rPr>
        <w:t>Present:</w:t>
      </w:r>
      <w:r>
        <w:t xml:space="preserve"> </w:t>
      </w:r>
      <w:proofErr w:type="spellStart"/>
      <w:r>
        <w:t>Dr.</w:t>
      </w:r>
      <w:proofErr w:type="spellEnd"/>
      <w:r w:rsidR="00061546">
        <w:t xml:space="preserve"> </w:t>
      </w:r>
      <w:r>
        <w:t xml:space="preserve">Devin Bowles, </w:t>
      </w:r>
      <w:proofErr w:type="spellStart"/>
      <w:r>
        <w:t>Prof.</w:t>
      </w:r>
      <w:proofErr w:type="spellEnd"/>
      <w:r w:rsidR="00061546">
        <w:t xml:space="preserve"> </w:t>
      </w:r>
      <w:r>
        <w:t xml:space="preserve">Colin Butler, Emilia </w:t>
      </w:r>
      <w:proofErr w:type="spellStart"/>
      <w:r>
        <w:t>della</w:t>
      </w:r>
      <w:proofErr w:type="spellEnd"/>
      <w:r>
        <w:t xml:space="preserve"> Torre, Brian Warren, Geraldine Warren, Em. </w:t>
      </w:r>
      <w:proofErr w:type="spellStart"/>
      <w:r>
        <w:t>Prof.</w:t>
      </w:r>
      <w:proofErr w:type="spellEnd"/>
      <w:r w:rsidR="00061546">
        <w:t xml:space="preserve"> </w:t>
      </w:r>
      <w:r>
        <w:t>Adrian Sleigh.</w:t>
      </w:r>
    </w:p>
    <w:p w:rsidR="00D95D02" w:rsidRDefault="00D95D02" w:rsidP="00061546">
      <w:pPr>
        <w:spacing w:after="240"/>
        <w:jc w:val="left"/>
      </w:pPr>
      <w:r w:rsidRPr="002A1BF0">
        <w:rPr>
          <w:b/>
          <w:u w:val="single"/>
        </w:rPr>
        <w:t>Apologies:</w:t>
      </w:r>
      <w:r>
        <w:t xml:space="preserve"> </w:t>
      </w:r>
      <w:proofErr w:type="spellStart"/>
      <w:r>
        <w:t>Dr.</w:t>
      </w:r>
      <w:proofErr w:type="spellEnd"/>
      <w:r>
        <w:t xml:space="preserve"> Julie Adamson, Lucia Arman, </w:t>
      </w:r>
      <w:proofErr w:type="spellStart"/>
      <w:r>
        <w:t>Kabita</w:t>
      </w:r>
      <w:proofErr w:type="spellEnd"/>
      <w:r>
        <w:t xml:space="preserve"> Chakma, </w:t>
      </w:r>
      <w:r w:rsidR="00C20E4B">
        <w:t xml:space="preserve">Jenny Goldie, </w:t>
      </w:r>
      <w:proofErr w:type="spellStart"/>
      <w:r>
        <w:t>Dr.</w:t>
      </w:r>
      <w:proofErr w:type="spellEnd"/>
      <w:r w:rsidR="00061546">
        <w:t xml:space="preserve"> </w:t>
      </w:r>
      <w:r>
        <w:t xml:space="preserve">Gill Hall, </w:t>
      </w:r>
      <w:r w:rsidR="00C20E4B">
        <w:t xml:space="preserve">Jane </w:t>
      </w:r>
      <w:proofErr w:type="spellStart"/>
      <w:r w:rsidR="00C20E4B">
        <w:t>Hudspeth</w:t>
      </w:r>
      <w:proofErr w:type="spellEnd"/>
      <w:r w:rsidR="00C20E4B">
        <w:t xml:space="preserve">, </w:t>
      </w:r>
      <w:proofErr w:type="spellStart"/>
      <w:r w:rsidR="00C20E4B">
        <w:t>Aryadharma</w:t>
      </w:r>
      <w:proofErr w:type="spellEnd"/>
      <w:r w:rsidR="00C20E4B">
        <w:t xml:space="preserve"> Mathieson, </w:t>
      </w:r>
      <w:proofErr w:type="spellStart"/>
      <w:r w:rsidR="00C20E4B">
        <w:t>Dr.</w:t>
      </w:r>
      <w:proofErr w:type="spellEnd"/>
      <w:r w:rsidR="00C20E4B">
        <w:t xml:space="preserve"> Ajay </w:t>
      </w:r>
      <w:proofErr w:type="spellStart"/>
      <w:r w:rsidR="00C20E4B">
        <w:t>Niranjane</w:t>
      </w:r>
      <w:proofErr w:type="spellEnd"/>
      <w:r w:rsidR="001D7752">
        <w:t xml:space="preserve">, </w:t>
      </w:r>
      <w:proofErr w:type="spellStart"/>
      <w:r w:rsidR="00061546">
        <w:t>Dr.</w:t>
      </w:r>
      <w:proofErr w:type="spellEnd"/>
      <w:r w:rsidR="00061546">
        <w:t xml:space="preserve"> </w:t>
      </w:r>
      <w:r>
        <w:t xml:space="preserve">Shanti Raman, </w:t>
      </w:r>
      <w:proofErr w:type="spellStart"/>
      <w:r w:rsidR="00C20E4B">
        <w:t>Dr.</w:t>
      </w:r>
      <w:proofErr w:type="spellEnd"/>
      <w:r w:rsidR="00C20E4B">
        <w:t xml:space="preserve"> Gilles Rohan, </w:t>
      </w:r>
      <w:r>
        <w:t>Luiz R</w:t>
      </w:r>
      <w:r w:rsidR="00661330">
        <w:t>i</w:t>
      </w:r>
      <w:r>
        <w:t>b</w:t>
      </w:r>
      <w:r w:rsidR="00904802">
        <w:t>e</w:t>
      </w:r>
      <w:r>
        <w:t xml:space="preserve">iro, </w:t>
      </w:r>
      <w:proofErr w:type="spellStart"/>
      <w:r>
        <w:t>Dr.</w:t>
      </w:r>
      <w:proofErr w:type="spellEnd"/>
      <w:r>
        <w:t xml:space="preserve"> Indira </w:t>
      </w:r>
      <w:proofErr w:type="spellStart"/>
      <w:r w:rsidR="00AD4562">
        <w:t>Samarawickrema</w:t>
      </w:r>
      <w:proofErr w:type="spellEnd"/>
      <w:r w:rsidR="00AD4562">
        <w:t xml:space="preserve">, </w:t>
      </w:r>
      <w:proofErr w:type="spellStart"/>
      <w:r w:rsidR="00AD4562">
        <w:t>Dr.</w:t>
      </w:r>
      <w:proofErr w:type="spellEnd"/>
      <w:r w:rsidR="00661330">
        <w:t xml:space="preserve"> </w:t>
      </w:r>
      <w:r w:rsidR="00AD4562">
        <w:t>Sue Wareham</w:t>
      </w:r>
      <w:r w:rsidR="00A2615E">
        <w:t>.</w:t>
      </w:r>
    </w:p>
    <w:p w:rsidR="00AD4562" w:rsidRPr="002A1BF0" w:rsidRDefault="00AD4562" w:rsidP="00061546">
      <w:pPr>
        <w:spacing w:after="240"/>
        <w:jc w:val="left"/>
        <w:rPr>
          <w:b/>
          <w:u w:val="single"/>
        </w:rPr>
      </w:pPr>
      <w:r w:rsidRPr="002A1BF0">
        <w:rPr>
          <w:b/>
          <w:u w:val="single"/>
        </w:rPr>
        <w:t>Minutes of 2015 AGM:</w:t>
      </w:r>
    </w:p>
    <w:p w:rsidR="00AD4562" w:rsidRDefault="00AD4562" w:rsidP="00061546">
      <w:pPr>
        <w:spacing w:after="240"/>
        <w:jc w:val="left"/>
      </w:pPr>
      <w:r>
        <w:t>Minutes were circulated and accepted pending any feedback.</w:t>
      </w:r>
    </w:p>
    <w:p w:rsidR="00AD4562" w:rsidRPr="002A1BF0" w:rsidRDefault="00AD4562" w:rsidP="00061546">
      <w:pPr>
        <w:spacing w:after="240"/>
        <w:jc w:val="left"/>
        <w:rPr>
          <w:b/>
          <w:u w:val="single"/>
        </w:rPr>
      </w:pPr>
      <w:r w:rsidRPr="002A1BF0">
        <w:rPr>
          <w:b/>
          <w:u w:val="single"/>
        </w:rPr>
        <w:t>Business Arising:</w:t>
      </w:r>
    </w:p>
    <w:p w:rsidR="00AD4562" w:rsidRDefault="00AD4562" w:rsidP="00061546">
      <w:pPr>
        <w:spacing w:after="240"/>
        <w:jc w:val="left"/>
      </w:pPr>
      <w:r>
        <w:t>Matters arising to be dealt with in following general meeting.</w:t>
      </w:r>
    </w:p>
    <w:p w:rsidR="00AD4562" w:rsidRPr="002A1BF0" w:rsidRDefault="00AD4562" w:rsidP="00061546">
      <w:pPr>
        <w:spacing w:after="240"/>
        <w:jc w:val="left"/>
        <w:rPr>
          <w:b/>
          <w:u w:val="single"/>
        </w:rPr>
      </w:pPr>
      <w:r w:rsidRPr="002A1BF0">
        <w:rPr>
          <w:b/>
          <w:u w:val="single"/>
        </w:rPr>
        <w:t>Reports:</w:t>
      </w:r>
    </w:p>
    <w:p w:rsidR="00AD4562" w:rsidRPr="002A1BF0" w:rsidRDefault="00AD4562" w:rsidP="00061546">
      <w:pPr>
        <w:spacing w:after="240"/>
        <w:jc w:val="left"/>
        <w:rPr>
          <w:b/>
        </w:rPr>
      </w:pPr>
      <w:r w:rsidRPr="002A1BF0">
        <w:rPr>
          <w:b/>
        </w:rPr>
        <w:t>President’s Report:</w:t>
      </w:r>
    </w:p>
    <w:p w:rsidR="00941DD0" w:rsidRDefault="00AD4562" w:rsidP="00061546">
      <w:pPr>
        <w:pStyle w:val="ListParagraph"/>
        <w:numPr>
          <w:ilvl w:val="0"/>
          <w:numId w:val="3"/>
        </w:numPr>
        <w:spacing w:after="240"/>
        <w:ind w:right="284"/>
        <w:jc w:val="left"/>
      </w:pPr>
      <w:r>
        <w:t>presented by Devin Bowles and detailing some of the changes to the functioning of BODHI in the past year. There being no questions it wa</w:t>
      </w:r>
      <w:r w:rsidR="002A1BF0">
        <w:t>s proposed Colin, seconded Brian</w:t>
      </w:r>
      <w:r>
        <w:t xml:space="preserve"> that the report be accepted.</w:t>
      </w:r>
      <w:r w:rsidR="00941DD0">
        <w:t xml:space="preserve"> Carried.</w:t>
      </w:r>
    </w:p>
    <w:p w:rsidR="00941DD0" w:rsidRPr="002A1BF0" w:rsidRDefault="00941DD0" w:rsidP="00061546">
      <w:pPr>
        <w:spacing w:after="240"/>
        <w:jc w:val="left"/>
        <w:rPr>
          <w:b/>
        </w:rPr>
      </w:pPr>
      <w:r w:rsidRPr="002A1BF0">
        <w:rPr>
          <w:b/>
        </w:rPr>
        <w:t>Treasurer’s Report:</w:t>
      </w:r>
    </w:p>
    <w:p w:rsidR="00941DD0" w:rsidRDefault="00941DD0" w:rsidP="00061546">
      <w:pPr>
        <w:pStyle w:val="ListParagraph"/>
        <w:numPr>
          <w:ilvl w:val="0"/>
          <w:numId w:val="3"/>
        </w:numPr>
        <w:spacing w:after="240"/>
        <w:jc w:val="left"/>
      </w:pPr>
      <w:r>
        <w:t>presente</w:t>
      </w:r>
      <w:r w:rsidR="005E7638">
        <w:t>d by Colin along with the interi</w:t>
      </w:r>
      <w:r>
        <w:t>m auditor’s report.</w:t>
      </w:r>
    </w:p>
    <w:p w:rsidR="00FE0944" w:rsidRDefault="00941DD0" w:rsidP="00FE0944">
      <w:pPr>
        <w:pStyle w:val="ListParagraph"/>
        <w:numPr>
          <w:ilvl w:val="0"/>
          <w:numId w:val="3"/>
        </w:numPr>
        <w:spacing w:after="240"/>
        <w:jc w:val="left"/>
      </w:pPr>
      <w:r>
        <w:t xml:space="preserve">Colin reported the death of Lord </w:t>
      </w:r>
      <w:proofErr w:type="spellStart"/>
      <w:r>
        <w:t>Ave</w:t>
      </w:r>
      <w:r w:rsidR="00A2615E">
        <w:t>s</w:t>
      </w:r>
      <w:r>
        <w:t>bury</w:t>
      </w:r>
      <w:proofErr w:type="spellEnd"/>
      <w:r>
        <w:t xml:space="preserve"> [a UK member of Parliament who was responsible for a very generous donation to BODHI in 2013]</w:t>
      </w:r>
      <w:r w:rsidR="005E7638">
        <w:t>.</w:t>
      </w:r>
    </w:p>
    <w:p w:rsidR="008934D7" w:rsidRDefault="00941DD0" w:rsidP="00061546">
      <w:pPr>
        <w:pStyle w:val="ListParagraph"/>
        <w:numPr>
          <w:ilvl w:val="0"/>
          <w:numId w:val="3"/>
        </w:numPr>
        <w:spacing w:after="240"/>
        <w:jc w:val="left"/>
      </w:pPr>
      <w:r>
        <w:t xml:space="preserve">there was discussion re the difficulty in transferring money to Bangladesh and various options were canvassed. It was agreed that the extraordinary bank fee incurred should appear in the financial statements under ‘bank charges’ and not ‘project costs’. </w:t>
      </w:r>
      <w:r w:rsidR="008934D7">
        <w:t>Colin to speak to auditor.</w:t>
      </w:r>
    </w:p>
    <w:p w:rsidR="008934D7" w:rsidRDefault="008934D7" w:rsidP="00061546">
      <w:pPr>
        <w:pStyle w:val="ListParagraph"/>
        <w:numPr>
          <w:ilvl w:val="0"/>
          <w:numId w:val="3"/>
        </w:numPr>
        <w:spacing w:after="240"/>
        <w:jc w:val="left"/>
      </w:pPr>
      <w:r>
        <w:t>the assistance of the Embassy/ DFAT was raised as a way of assisting transfers to Bangladesh. Emilia and Colin to approach department.</w:t>
      </w:r>
    </w:p>
    <w:p w:rsidR="008934D7" w:rsidRDefault="008934D7" w:rsidP="00061546">
      <w:pPr>
        <w:spacing w:after="240"/>
        <w:jc w:val="left"/>
      </w:pPr>
    </w:p>
    <w:p w:rsidR="00FE0944" w:rsidRDefault="008934D7" w:rsidP="00FE0944">
      <w:pPr>
        <w:pStyle w:val="ListParagraph"/>
        <w:numPr>
          <w:ilvl w:val="0"/>
          <w:numId w:val="3"/>
        </w:numPr>
        <w:spacing w:after="240"/>
        <w:jc w:val="left"/>
      </w:pPr>
      <w:r>
        <w:lastRenderedPageBreak/>
        <w:t>the decision to place some funds in a longer term deposit for a higher rate of interest was suggested. Devin to investigate rates and possible changes to conditions.</w:t>
      </w:r>
    </w:p>
    <w:p w:rsidR="008934D7" w:rsidRDefault="008934D7" w:rsidP="00061546">
      <w:pPr>
        <w:pStyle w:val="ListParagraph"/>
        <w:numPr>
          <w:ilvl w:val="0"/>
          <w:numId w:val="3"/>
        </w:numPr>
        <w:spacing w:after="240"/>
        <w:jc w:val="left"/>
      </w:pPr>
      <w:r>
        <w:t>Colin reported that we are on track to meet all audit requirements for this financial year.</w:t>
      </w:r>
    </w:p>
    <w:p w:rsidR="008934D7" w:rsidRDefault="008934D7" w:rsidP="00061546">
      <w:pPr>
        <w:spacing w:after="240"/>
        <w:jc w:val="left"/>
      </w:pPr>
      <w:r>
        <w:t xml:space="preserve">Moved Devin, seconded Emilia that </w:t>
      </w:r>
      <w:r w:rsidR="002A1BF0">
        <w:t xml:space="preserve">the report be accepted subject </w:t>
      </w:r>
      <w:r>
        <w:t>to matters as discussed.</w:t>
      </w:r>
      <w:r w:rsidR="00FE0944">
        <w:t xml:space="preserve"> </w:t>
      </w:r>
      <w:r>
        <w:t>Carried.</w:t>
      </w:r>
    </w:p>
    <w:p w:rsidR="008934D7" w:rsidRPr="002A1BF0" w:rsidRDefault="008934D7" w:rsidP="00061546">
      <w:pPr>
        <w:spacing w:after="240"/>
        <w:jc w:val="left"/>
        <w:rPr>
          <w:b/>
          <w:u w:val="single"/>
        </w:rPr>
      </w:pPr>
      <w:r w:rsidRPr="002A1BF0">
        <w:rPr>
          <w:b/>
          <w:u w:val="single"/>
        </w:rPr>
        <w:t>Communication Report:</w:t>
      </w:r>
    </w:p>
    <w:p w:rsidR="008934D7" w:rsidRDefault="008934D7" w:rsidP="001F04D4">
      <w:pPr>
        <w:pStyle w:val="ListParagraph"/>
        <w:numPr>
          <w:ilvl w:val="0"/>
          <w:numId w:val="4"/>
        </w:numPr>
        <w:spacing w:after="240"/>
        <w:jc w:val="left"/>
      </w:pPr>
      <w:r>
        <w:t>presented by Coli</w:t>
      </w:r>
      <w:r w:rsidR="00FE0944">
        <w:t>n</w:t>
      </w:r>
    </w:p>
    <w:p w:rsidR="002D3A8F" w:rsidRDefault="002D3A8F" w:rsidP="00061546">
      <w:pPr>
        <w:pStyle w:val="ListParagraph"/>
        <w:numPr>
          <w:ilvl w:val="0"/>
          <w:numId w:val="4"/>
        </w:numPr>
        <w:spacing w:after="240"/>
        <w:jc w:val="left"/>
      </w:pPr>
      <w:r>
        <w:t>new website working well</w:t>
      </w:r>
    </w:p>
    <w:p w:rsidR="002D3A8F" w:rsidRDefault="002D3A8F" w:rsidP="00061546">
      <w:pPr>
        <w:pStyle w:val="ListParagraph"/>
        <w:numPr>
          <w:ilvl w:val="0"/>
          <w:numId w:val="4"/>
        </w:numPr>
        <w:spacing w:after="240"/>
        <w:jc w:val="left"/>
      </w:pPr>
      <w:r>
        <w:t>assistance required to archive old website</w:t>
      </w:r>
    </w:p>
    <w:p w:rsidR="002D3A8F" w:rsidRDefault="002D3A8F" w:rsidP="00061546">
      <w:pPr>
        <w:spacing w:after="240"/>
        <w:jc w:val="left"/>
      </w:pPr>
      <w:r>
        <w:t>Moved Devin, seconded Gerry that the report be accepted.</w:t>
      </w:r>
      <w:r w:rsidR="00FE0944">
        <w:t xml:space="preserve"> </w:t>
      </w:r>
      <w:r>
        <w:t>Carried.</w:t>
      </w:r>
    </w:p>
    <w:p w:rsidR="002D3A8F" w:rsidRPr="002A1BF0" w:rsidRDefault="002D3A8F" w:rsidP="00061546">
      <w:pPr>
        <w:spacing w:after="240"/>
        <w:jc w:val="left"/>
        <w:rPr>
          <w:b/>
        </w:rPr>
      </w:pPr>
      <w:r w:rsidRPr="002A1BF0">
        <w:rPr>
          <w:b/>
        </w:rPr>
        <w:t>Medical Director and Project Report:</w:t>
      </w:r>
    </w:p>
    <w:p w:rsidR="002D3A8F" w:rsidRDefault="002D3A8F" w:rsidP="00061546">
      <w:pPr>
        <w:pStyle w:val="ListParagraph"/>
        <w:numPr>
          <w:ilvl w:val="0"/>
          <w:numId w:val="5"/>
        </w:numPr>
        <w:spacing w:after="240"/>
        <w:jc w:val="left"/>
      </w:pPr>
      <w:r>
        <w:t>presented by Colin</w:t>
      </w:r>
    </w:p>
    <w:p w:rsidR="002D3A8F" w:rsidRDefault="002D3A8F" w:rsidP="00061546">
      <w:pPr>
        <w:pStyle w:val="ListParagraph"/>
        <w:numPr>
          <w:ilvl w:val="0"/>
          <w:numId w:val="5"/>
        </w:numPr>
        <w:spacing w:after="240"/>
        <w:jc w:val="left"/>
      </w:pPr>
      <w:r>
        <w:t>discussion re projects deferred to meeting</w:t>
      </w:r>
      <w:r w:rsidR="00FE0944">
        <w:t xml:space="preserve"> following AGM</w:t>
      </w:r>
      <w:r w:rsidR="002A1BF0">
        <w:t>.</w:t>
      </w:r>
    </w:p>
    <w:p w:rsidR="002D3A8F" w:rsidRDefault="002D3A8F" w:rsidP="00061546">
      <w:pPr>
        <w:spacing w:after="240"/>
        <w:jc w:val="left"/>
      </w:pPr>
      <w:r>
        <w:t>Moved Emilia, seconded Gerry that report be accepted.</w:t>
      </w:r>
      <w:r w:rsidR="00FE0944">
        <w:t xml:space="preserve"> </w:t>
      </w:r>
      <w:r>
        <w:t>Carried.</w:t>
      </w:r>
    </w:p>
    <w:p w:rsidR="002D3A8F" w:rsidRPr="002A1BF0" w:rsidRDefault="002D3A8F" w:rsidP="00061546">
      <w:pPr>
        <w:spacing w:after="240"/>
        <w:jc w:val="left"/>
        <w:rPr>
          <w:b/>
          <w:u w:val="single"/>
        </w:rPr>
      </w:pPr>
      <w:r w:rsidRPr="002A1BF0">
        <w:rPr>
          <w:b/>
          <w:u w:val="single"/>
        </w:rPr>
        <w:t>Changes to Constit</w:t>
      </w:r>
      <w:r w:rsidR="002A1BF0">
        <w:rPr>
          <w:b/>
          <w:u w:val="single"/>
        </w:rPr>
        <w:t>ut</w:t>
      </w:r>
      <w:r w:rsidRPr="002A1BF0">
        <w:rPr>
          <w:b/>
          <w:u w:val="single"/>
        </w:rPr>
        <w:t>ion:</w:t>
      </w:r>
    </w:p>
    <w:p w:rsidR="002D3A8F" w:rsidRDefault="002D3A8F" w:rsidP="00061546">
      <w:pPr>
        <w:pStyle w:val="ListParagraph"/>
        <w:numPr>
          <w:ilvl w:val="0"/>
          <w:numId w:val="6"/>
        </w:numPr>
        <w:spacing w:after="240"/>
        <w:jc w:val="left"/>
      </w:pPr>
      <w:r>
        <w:t>Devin thanked Brian for his efforts reviewing and updating the constit</w:t>
      </w:r>
      <w:r w:rsidR="00F251AD">
        <w:t>ut</w:t>
      </w:r>
      <w:r>
        <w:t>ion.</w:t>
      </w:r>
    </w:p>
    <w:p w:rsidR="002D3A8F" w:rsidRDefault="002D3A8F" w:rsidP="00061546">
      <w:pPr>
        <w:pStyle w:val="ListParagraph"/>
        <w:numPr>
          <w:ilvl w:val="0"/>
          <w:numId w:val="6"/>
        </w:numPr>
        <w:spacing w:after="240"/>
        <w:jc w:val="left"/>
      </w:pPr>
      <w:r>
        <w:t>moved Brian, seconded Devin that the new constitution be accepted. Carried unanimously.</w:t>
      </w:r>
    </w:p>
    <w:p w:rsidR="002D3A8F" w:rsidRPr="00F251AD" w:rsidRDefault="002D3A8F" w:rsidP="00061546">
      <w:pPr>
        <w:spacing w:after="240"/>
        <w:jc w:val="left"/>
        <w:rPr>
          <w:b/>
          <w:u w:val="single"/>
        </w:rPr>
      </w:pPr>
      <w:r w:rsidRPr="00F251AD">
        <w:rPr>
          <w:b/>
          <w:u w:val="single"/>
        </w:rPr>
        <w:t>Election of Office Bearers:</w:t>
      </w:r>
    </w:p>
    <w:p w:rsidR="002D3A8F" w:rsidRDefault="002D3A8F" w:rsidP="00061546">
      <w:pPr>
        <w:spacing w:after="240"/>
        <w:jc w:val="left"/>
      </w:pPr>
      <w:r>
        <w:t>Nominations</w:t>
      </w:r>
      <w:r w:rsidR="00FE0944">
        <w:t xml:space="preserve"> received</w:t>
      </w:r>
      <w:r>
        <w:t>:</w:t>
      </w:r>
    </w:p>
    <w:p w:rsidR="00BC428D" w:rsidRDefault="002D3A8F" w:rsidP="00061546">
      <w:pPr>
        <w:pStyle w:val="ListParagraph"/>
        <w:numPr>
          <w:ilvl w:val="0"/>
          <w:numId w:val="7"/>
        </w:numPr>
        <w:spacing w:after="240"/>
        <w:jc w:val="left"/>
      </w:pPr>
      <w:r>
        <w:t>President</w:t>
      </w:r>
      <w:r w:rsidR="00BC428D">
        <w:t xml:space="preserve">: </w:t>
      </w:r>
      <w:proofErr w:type="spellStart"/>
      <w:r w:rsidR="00BC428D">
        <w:t>Dr.</w:t>
      </w:r>
      <w:proofErr w:type="spellEnd"/>
      <w:r w:rsidR="00FE0944">
        <w:t xml:space="preserve"> </w:t>
      </w:r>
      <w:r w:rsidR="00BC428D">
        <w:t>Devin Bowles</w:t>
      </w:r>
    </w:p>
    <w:p w:rsidR="00BC428D" w:rsidRDefault="00BC428D" w:rsidP="00061546">
      <w:pPr>
        <w:pStyle w:val="ListParagraph"/>
        <w:numPr>
          <w:ilvl w:val="0"/>
          <w:numId w:val="7"/>
        </w:numPr>
        <w:spacing w:after="240"/>
        <w:jc w:val="left"/>
      </w:pPr>
      <w:r>
        <w:t xml:space="preserve">Vice president: </w:t>
      </w:r>
      <w:proofErr w:type="spellStart"/>
      <w:r>
        <w:t>Dr.</w:t>
      </w:r>
      <w:proofErr w:type="spellEnd"/>
      <w:r>
        <w:t xml:space="preserve"> Indira Samarawickrema</w:t>
      </w:r>
    </w:p>
    <w:p w:rsidR="00BC428D" w:rsidRDefault="00BC428D" w:rsidP="00061546">
      <w:pPr>
        <w:pStyle w:val="ListParagraph"/>
        <w:numPr>
          <w:ilvl w:val="0"/>
          <w:numId w:val="7"/>
        </w:numPr>
        <w:spacing w:after="240"/>
        <w:jc w:val="left"/>
      </w:pPr>
      <w:r>
        <w:t xml:space="preserve">Treasurer: </w:t>
      </w:r>
      <w:proofErr w:type="spellStart"/>
      <w:r>
        <w:t>Prof.</w:t>
      </w:r>
      <w:proofErr w:type="spellEnd"/>
      <w:r w:rsidR="00FE0944">
        <w:t xml:space="preserve"> </w:t>
      </w:r>
      <w:r>
        <w:t>Colin Butler</w:t>
      </w:r>
    </w:p>
    <w:p w:rsidR="00BC428D" w:rsidRDefault="00BC428D" w:rsidP="00061546">
      <w:pPr>
        <w:pStyle w:val="ListParagraph"/>
        <w:numPr>
          <w:ilvl w:val="0"/>
          <w:numId w:val="7"/>
        </w:numPr>
        <w:spacing w:after="240"/>
        <w:jc w:val="left"/>
      </w:pPr>
      <w:r>
        <w:t>Secretary: Mr.</w:t>
      </w:r>
      <w:r w:rsidR="00FE0944">
        <w:t xml:space="preserve"> </w:t>
      </w:r>
      <w:r>
        <w:t>Brian Warren</w:t>
      </w:r>
    </w:p>
    <w:p w:rsidR="00BC428D" w:rsidRDefault="00BC428D" w:rsidP="00061546">
      <w:pPr>
        <w:spacing w:after="240"/>
        <w:jc w:val="left"/>
      </w:pPr>
      <w:r>
        <w:t>there being no further nominations, all duly elected</w:t>
      </w:r>
    </w:p>
    <w:p w:rsidR="00BC428D" w:rsidRPr="00F251AD" w:rsidRDefault="00BC428D" w:rsidP="00061546">
      <w:pPr>
        <w:spacing w:after="240"/>
        <w:jc w:val="left"/>
        <w:rPr>
          <w:b/>
        </w:rPr>
      </w:pPr>
      <w:r w:rsidRPr="00F251AD">
        <w:rPr>
          <w:b/>
        </w:rPr>
        <w:t>Election of ordinary committee members:</w:t>
      </w:r>
    </w:p>
    <w:p w:rsidR="00BC428D" w:rsidRDefault="00BC428D" w:rsidP="00061546">
      <w:pPr>
        <w:pStyle w:val="ListParagraph"/>
        <w:numPr>
          <w:ilvl w:val="0"/>
          <w:numId w:val="8"/>
        </w:numPr>
        <w:spacing w:after="240"/>
        <w:jc w:val="left"/>
      </w:pPr>
      <w:r>
        <w:t xml:space="preserve">Emilia </w:t>
      </w:r>
      <w:proofErr w:type="spellStart"/>
      <w:r>
        <w:t>della</w:t>
      </w:r>
      <w:proofErr w:type="spellEnd"/>
      <w:r>
        <w:t xml:space="preserve"> Torre</w:t>
      </w:r>
    </w:p>
    <w:p w:rsidR="00BC428D" w:rsidRDefault="00BC428D" w:rsidP="00061546">
      <w:pPr>
        <w:pStyle w:val="ListParagraph"/>
        <w:numPr>
          <w:ilvl w:val="0"/>
          <w:numId w:val="8"/>
        </w:numPr>
        <w:spacing w:after="240"/>
        <w:jc w:val="left"/>
      </w:pPr>
      <w:proofErr w:type="spellStart"/>
      <w:r>
        <w:t>Dr.</w:t>
      </w:r>
      <w:proofErr w:type="spellEnd"/>
      <w:r w:rsidR="00FE0944">
        <w:t xml:space="preserve"> </w:t>
      </w:r>
      <w:r>
        <w:t>Gilles Rohan</w:t>
      </w:r>
    </w:p>
    <w:p w:rsidR="00BC428D" w:rsidRDefault="00BC428D" w:rsidP="00061546">
      <w:pPr>
        <w:pStyle w:val="ListParagraph"/>
        <w:numPr>
          <w:ilvl w:val="0"/>
          <w:numId w:val="8"/>
        </w:numPr>
        <w:spacing w:after="240"/>
        <w:jc w:val="left"/>
      </w:pPr>
      <w:proofErr w:type="spellStart"/>
      <w:r>
        <w:t>Kabita</w:t>
      </w:r>
      <w:proofErr w:type="spellEnd"/>
      <w:r>
        <w:t xml:space="preserve"> Chakma</w:t>
      </w:r>
    </w:p>
    <w:p w:rsidR="00BC428D" w:rsidRDefault="00BC428D" w:rsidP="00061546">
      <w:pPr>
        <w:pStyle w:val="ListParagraph"/>
        <w:numPr>
          <w:ilvl w:val="0"/>
          <w:numId w:val="8"/>
        </w:numPr>
        <w:spacing w:after="240"/>
        <w:jc w:val="left"/>
      </w:pPr>
      <w:r>
        <w:lastRenderedPageBreak/>
        <w:t>Gerry Warren</w:t>
      </w:r>
    </w:p>
    <w:p w:rsidR="00BC428D" w:rsidRDefault="00BC428D" w:rsidP="00061546">
      <w:pPr>
        <w:spacing w:after="240"/>
        <w:jc w:val="left"/>
      </w:pPr>
      <w:r>
        <w:t>all duly elected.</w:t>
      </w:r>
    </w:p>
    <w:p w:rsidR="00BC428D" w:rsidRPr="00904802" w:rsidRDefault="00FE0944" w:rsidP="00061546">
      <w:pPr>
        <w:spacing w:after="240"/>
        <w:jc w:val="left"/>
        <w:rPr>
          <w:b/>
        </w:rPr>
      </w:pPr>
      <w:r w:rsidRPr="00904802">
        <w:rPr>
          <w:b/>
        </w:rPr>
        <w:t xml:space="preserve">Appointment </w:t>
      </w:r>
      <w:r w:rsidR="00BC428D" w:rsidRPr="00904802">
        <w:rPr>
          <w:b/>
        </w:rPr>
        <w:t>of Public Officer:</w:t>
      </w:r>
    </w:p>
    <w:p w:rsidR="00BC428D" w:rsidRDefault="00BC428D" w:rsidP="00061546">
      <w:pPr>
        <w:spacing w:after="240"/>
        <w:jc w:val="left"/>
      </w:pPr>
      <w:r w:rsidRPr="00904802">
        <w:t xml:space="preserve">Jane </w:t>
      </w:r>
      <w:proofErr w:type="spellStart"/>
      <w:r w:rsidRPr="00904802">
        <w:t>Hudspeth</w:t>
      </w:r>
      <w:proofErr w:type="spellEnd"/>
      <w:r w:rsidRPr="00904802">
        <w:t xml:space="preserve"> </w:t>
      </w:r>
      <w:r w:rsidR="00FE0944" w:rsidRPr="00904802">
        <w:t>re-appointed</w:t>
      </w:r>
      <w:r w:rsidRPr="00904802">
        <w:t>.</w:t>
      </w:r>
      <w:bookmarkStart w:id="0" w:name="_GoBack"/>
      <w:bookmarkEnd w:id="0"/>
    </w:p>
    <w:p w:rsidR="00BC428D" w:rsidRPr="00F251AD" w:rsidRDefault="00BC428D" w:rsidP="00061546">
      <w:pPr>
        <w:spacing w:after="240"/>
        <w:jc w:val="left"/>
        <w:rPr>
          <w:b/>
        </w:rPr>
      </w:pPr>
      <w:r w:rsidRPr="00F251AD">
        <w:rPr>
          <w:b/>
        </w:rPr>
        <w:t>Appointment of Auditor:</w:t>
      </w:r>
    </w:p>
    <w:p w:rsidR="00BC428D" w:rsidRDefault="00F251AD" w:rsidP="00061546">
      <w:pPr>
        <w:spacing w:after="240"/>
        <w:jc w:val="left"/>
      </w:pPr>
      <w:r>
        <w:t>C</w:t>
      </w:r>
      <w:r w:rsidR="00BC428D">
        <w:t xml:space="preserve">ontinue to use </w:t>
      </w:r>
      <w:r w:rsidR="00FE0944">
        <w:t xml:space="preserve">Greg Harper at </w:t>
      </w:r>
      <w:proofErr w:type="spellStart"/>
      <w:r w:rsidR="00BC428D">
        <w:t>Camerons</w:t>
      </w:r>
      <w:proofErr w:type="spellEnd"/>
      <w:r w:rsidR="00FE0944">
        <w:t xml:space="preserve">, Cameron St, Launceston </w:t>
      </w:r>
      <w:proofErr w:type="spellStart"/>
      <w:r w:rsidR="00FE0944">
        <w:t>Tas</w:t>
      </w:r>
      <w:proofErr w:type="spellEnd"/>
      <w:r w:rsidR="00FE0944">
        <w:t xml:space="preserve"> 7250</w:t>
      </w:r>
      <w:r w:rsidR="00BC428D">
        <w:t>.</w:t>
      </w:r>
    </w:p>
    <w:p w:rsidR="00F251AD" w:rsidRPr="00F251AD" w:rsidRDefault="00FE0944" w:rsidP="00061546">
      <w:pPr>
        <w:spacing w:after="240"/>
        <w:jc w:val="left"/>
        <w:rPr>
          <w:b/>
        </w:rPr>
      </w:pPr>
      <w:r>
        <w:rPr>
          <w:b/>
        </w:rPr>
        <w:t>Proposed d</w:t>
      </w:r>
      <w:r w:rsidR="00BC428D" w:rsidRPr="00F251AD">
        <w:rPr>
          <w:b/>
        </w:rPr>
        <w:t xml:space="preserve">ate of next AGM: </w:t>
      </w:r>
    </w:p>
    <w:p w:rsidR="00BC428D" w:rsidRDefault="00F251AD" w:rsidP="00061546">
      <w:pPr>
        <w:spacing w:after="240"/>
        <w:jc w:val="left"/>
      </w:pPr>
      <w:r>
        <w:t>14</w:t>
      </w:r>
      <w:r w:rsidRPr="00F251AD">
        <w:rPr>
          <w:vertAlign w:val="superscript"/>
        </w:rPr>
        <w:t>th</w:t>
      </w:r>
      <w:r>
        <w:t xml:space="preserve"> of </w:t>
      </w:r>
      <w:r w:rsidR="00BC428D">
        <w:t>May 2017</w:t>
      </w:r>
    </w:p>
    <w:p w:rsidR="00BC428D" w:rsidRDefault="00BC428D" w:rsidP="00061546">
      <w:pPr>
        <w:spacing w:after="240"/>
        <w:jc w:val="left"/>
      </w:pPr>
      <w:r>
        <w:t>Meeting closed 14</w:t>
      </w:r>
      <w:r w:rsidR="00FE0944">
        <w:t>.</w:t>
      </w:r>
      <w:r>
        <w:t>50</w:t>
      </w:r>
      <w:r w:rsidR="00FE0944">
        <w:t>.</w:t>
      </w:r>
    </w:p>
    <w:p w:rsidR="003C364B" w:rsidRDefault="003C364B" w:rsidP="00061546">
      <w:pPr>
        <w:spacing w:after="240"/>
        <w:jc w:val="left"/>
      </w:pPr>
      <w:r>
        <w:br w:type="page"/>
      </w:r>
    </w:p>
    <w:p w:rsidR="00782C16" w:rsidRPr="00F251AD" w:rsidRDefault="00782C16" w:rsidP="00061546">
      <w:pPr>
        <w:spacing w:after="240"/>
        <w:jc w:val="left"/>
        <w:rPr>
          <w:b/>
          <w:u w:val="single"/>
        </w:rPr>
      </w:pPr>
      <w:r w:rsidRPr="00F251AD">
        <w:rPr>
          <w:b/>
          <w:u w:val="single"/>
        </w:rPr>
        <w:lastRenderedPageBreak/>
        <w:t>General Business:</w:t>
      </w:r>
    </w:p>
    <w:p w:rsidR="00782C16" w:rsidRPr="00F251AD" w:rsidRDefault="00F251AD" w:rsidP="00061546">
      <w:pPr>
        <w:spacing w:after="240"/>
        <w:jc w:val="left"/>
        <w:rPr>
          <w:b/>
          <w:u w:val="single"/>
        </w:rPr>
      </w:pPr>
      <w:proofErr w:type="spellStart"/>
      <w:r>
        <w:rPr>
          <w:b/>
          <w:u w:val="single"/>
        </w:rPr>
        <w:t>Bahujan</w:t>
      </w:r>
      <w:proofErr w:type="spellEnd"/>
      <w:r w:rsidR="00FE0944">
        <w:rPr>
          <w:b/>
          <w:u w:val="single"/>
        </w:rPr>
        <w:t xml:space="preserve"> </w:t>
      </w:r>
      <w:proofErr w:type="spellStart"/>
      <w:r>
        <w:rPr>
          <w:b/>
          <w:u w:val="single"/>
        </w:rPr>
        <w:t>Hitay</w:t>
      </w:r>
      <w:proofErr w:type="spellEnd"/>
      <w:r>
        <w:rPr>
          <w:b/>
          <w:u w:val="single"/>
        </w:rPr>
        <w:t xml:space="preserve"> P</w:t>
      </w:r>
      <w:r w:rsidR="00782C16" w:rsidRPr="00F251AD">
        <w:rPr>
          <w:b/>
          <w:u w:val="single"/>
        </w:rPr>
        <w:t>une Project:</w:t>
      </w:r>
    </w:p>
    <w:p w:rsidR="00782C16" w:rsidRDefault="00782C16" w:rsidP="00061546">
      <w:pPr>
        <w:pStyle w:val="ListParagraph"/>
        <w:numPr>
          <w:ilvl w:val="0"/>
          <w:numId w:val="9"/>
        </w:numPr>
        <w:spacing w:after="240"/>
        <w:jc w:val="left"/>
      </w:pPr>
      <w:r>
        <w:t>these projects are going well and the decision was taken to continue funding.</w:t>
      </w:r>
    </w:p>
    <w:p w:rsidR="00782C16" w:rsidRPr="00F251AD" w:rsidRDefault="00782C16" w:rsidP="00061546">
      <w:pPr>
        <w:spacing w:after="240"/>
        <w:jc w:val="left"/>
        <w:rPr>
          <w:b/>
          <w:u w:val="single"/>
        </w:rPr>
      </w:pPr>
      <w:proofErr w:type="spellStart"/>
      <w:r w:rsidRPr="00F251AD">
        <w:rPr>
          <w:b/>
          <w:u w:val="single"/>
        </w:rPr>
        <w:t>Moanogh</w:t>
      </w:r>
      <w:r w:rsidR="00FE0944">
        <w:rPr>
          <w:b/>
          <w:u w:val="single"/>
        </w:rPr>
        <w:t>a</w:t>
      </w:r>
      <w:r w:rsidRPr="00F251AD">
        <w:rPr>
          <w:b/>
          <w:u w:val="single"/>
        </w:rPr>
        <w:t>r</w:t>
      </w:r>
      <w:proofErr w:type="spellEnd"/>
      <w:r w:rsidRPr="00F251AD">
        <w:rPr>
          <w:b/>
          <w:u w:val="single"/>
        </w:rPr>
        <w:t>:</w:t>
      </w:r>
    </w:p>
    <w:p w:rsidR="00782C16" w:rsidRDefault="00782C16" w:rsidP="00061546">
      <w:pPr>
        <w:pStyle w:val="ListParagraph"/>
        <w:numPr>
          <w:ilvl w:val="0"/>
          <w:numId w:val="9"/>
        </w:numPr>
        <w:spacing w:after="240"/>
        <w:jc w:val="left"/>
      </w:pPr>
      <w:r>
        <w:t>there was further discussion re. money transfers to this project and the associated problems</w:t>
      </w:r>
      <w:r w:rsidR="00F251AD">
        <w:t>.</w:t>
      </w:r>
    </w:p>
    <w:p w:rsidR="00CC3B35" w:rsidRDefault="00782C16" w:rsidP="00061546">
      <w:pPr>
        <w:pStyle w:val="ListParagraph"/>
        <w:numPr>
          <w:ilvl w:val="0"/>
          <w:numId w:val="9"/>
        </w:numPr>
        <w:spacing w:after="240"/>
        <w:jc w:val="left"/>
      </w:pPr>
      <w:r>
        <w:t xml:space="preserve">the project </w:t>
      </w:r>
      <w:r w:rsidR="00661330">
        <w:t xml:space="preserve">report and proposal for additional funding, earlier </w:t>
      </w:r>
      <w:r>
        <w:t xml:space="preserve">reviewed by </w:t>
      </w:r>
      <w:r w:rsidR="00661330">
        <w:t xml:space="preserve">Dr </w:t>
      </w:r>
      <w:r>
        <w:t xml:space="preserve">Gill </w:t>
      </w:r>
      <w:r w:rsidR="00661330">
        <w:t xml:space="preserve">Hall </w:t>
      </w:r>
      <w:r>
        <w:t xml:space="preserve">and </w:t>
      </w:r>
      <w:r w:rsidR="00661330">
        <w:t xml:space="preserve">Dr </w:t>
      </w:r>
      <w:r>
        <w:t xml:space="preserve">Indira </w:t>
      </w:r>
      <w:proofErr w:type="spellStart"/>
      <w:r w:rsidR="00904802">
        <w:t>Samarawickrema</w:t>
      </w:r>
      <w:proofErr w:type="spellEnd"/>
      <w:r w:rsidR="00904802">
        <w:t xml:space="preserve">, </w:t>
      </w:r>
      <w:r>
        <w:t>who agre</w:t>
      </w:r>
      <w:r w:rsidR="00CC3B35">
        <w:t xml:space="preserve">ed that any sudden withdrawal of funds would be detrimental and that some funding for 2-4 years with an exit plan would be appropriate. It was decided to provide funding of </w:t>
      </w:r>
      <w:r w:rsidR="00904802">
        <w:t>A</w:t>
      </w:r>
      <w:r w:rsidR="00CC3B35">
        <w:t>$20,000 per year for a further two years.</w:t>
      </w:r>
    </w:p>
    <w:p w:rsidR="00CC3B35" w:rsidRPr="00F251AD" w:rsidRDefault="00CC3B35" w:rsidP="00061546">
      <w:pPr>
        <w:spacing w:after="240"/>
        <w:jc w:val="left"/>
        <w:rPr>
          <w:b/>
          <w:u w:val="single"/>
        </w:rPr>
      </w:pPr>
      <w:r w:rsidRPr="00F251AD">
        <w:rPr>
          <w:b/>
          <w:u w:val="single"/>
        </w:rPr>
        <w:t>SNEHA:</w:t>
      </w:r>
    </w:p>
    <w:p w:rsidR="00CC3B35" w:rsidRDefault="00CC3B35" w:rsidP="00061546">
      <w:pPr>
        <w:pStyle w:val="ListParagraph"/>
        <w:numPr>
          <w:ilvl w:val="0"/>
          <w:numId w:val="10"/>
        </w:numPr>
        <w:tabs>
          <w:tab w:val="left" w:pos="5387"/>
        </w:tabs>
        <w:spacing w:after="240"/>
        <w:jc w:val="left"/>
      </w:pPr>
      <w:r>
        <w:t xml:space="preserve">after discussion it was decided to provide </w:t>
      </w:r>
      <w:r w:rsidR="00904802">
        <w:t>A</w:t>
      </w:r>
      <w:r>
        <w:t>$6</w:t>
      </w:r>
      <w:r w:rsidR="00904802">
        <w:t>,</w:t>
      </w:r>
      <w:r>
        <w:t xml:space="preserve">000 this </w:t>
      </w:r>
      <w:proofErr w:type="gramStart"/>
      <w:r>
        <w:t>calendar  year</w:t>
      </w:r>
      <w:proofErr w:type="gramEnd"/>
      <w:r>
        <w:t xml:space="preserve"> [teacher’s salary at new school] and reconsider further requests as they occur.</w:t>
      </w:r>
    </w:p>
    <w:p w:rsidR="00CC3B35" w:rsidRPr="00F251AD" w:rsidRDefault="00CC3B35" w:rsidP="00061546">
      <w:pPr>
        <w:tabs>
          <w:tab w:val="left" w:pos="5387"/>
        </w:tabs>
        <w:spacing w:after="240"/>
        <w:jc w:val="left"/>
        <w:rPr>
          <w:b/>
          <w:u w:val="single"/>
        </w:rPr>
      </w:pPr>
      <w:r w:rsidRPr="00F251AD">
        <w:rPr>
          <w:b/>
          <w:u w:val="single"/>
        </w:rPr>
        <w:t>UCEP</w:t>
      </w:r>
      <w:r w:rsidR="004A4821">
        <w:rPr>
          <w:b/>
          <w:u w:val="single"/>
        </w:rPr>
        <w:t xml:space="preserve"> (Underprivileged </w:t>
      </w:r>
      <w:r w:rsidR="00F20BD9">
        <w:rPr>
          <w:b/>
          <w:u w:val="single"/>
        </w:rPr>
        <w:t>Children’s Education Programme)</w:t>
      </w:r>
      <w:r w:rsidRPr="00F251AD">
        <w:rPr>
          <w:b/>
          <w:u w:val="single"/>
        </w:rPr>
        <w:t>:</w:t>
      </w:r>
    </w:p>
    <w:p w:rsidR="00CC3B35" w:rsidRDefault="00CC3B35" w:rsidP="00061546">
      <w:pPr>
        <w:pStyle w:val="ListParagraph"/>
        <w:numPr>
          <w:ilvl w:val="0"/>
          <w:numId w:val="10"/>
        </w:numPr>
        <w:tabs>
          <w:tab w:val="left" w:pos="5387"/>
        </w:tabs>
        <w:spacing w:after="240"/>
        <w:jc w:val="left"/>
      </w:pPr>
      <w:r>
        <w:t xml:space="preserve">it was decided to try to contact </w:t>
      </w:r>
      <w:proofErr w:type="spellStart"/>
      <w:r>
        <w:t>Tahsinah</w:t>
      </w:r>
      <w:proofErr w:type="spellEnd"/>
      <w:r>
        <w:t xml:space="preserve"> Ahmed</w:t>
      </w:r>
      <w:r w:rsidR="00F20BD9">
        <w:t>, Dhaka,</w:t>
      </w:r>
      <w:r>
        <w:t xml:space="preserve"> to re-establish the Denis Wright Scholarship. The decision is to provide up to </w:t>
      </w:r>
      <w:r w:rsidR="00904802">
        <w:t>A</w:t>
      </w:r>
      <w:r>
        <w:t>$6</w:t>
      </w:r>
      <w:r w:rsidR="00904802">
        <w:t>,</w:t>
      </w:r>
      <w:r>
        <w:t xml:space="preserve">000 per annum. Devin, </w:t>
      </w:r>
      <w:proofErr w:type="spellStart"/>
      <w:r>
        <w:t>Kabita</w:t>
      </w:r>
      <w:proofErr w:type="spellEnd"/>
      <w:r>
        <w:t xml:space="preserve"> and Colin to review applications for funding.</w:t>
      </w:r>
    </w:p>
    <w:p w:rsidR="004B7A62" w:rsidRPr="00F251AD" w:rsidRDefault="004B7A62" w:rsidP="00061546">
      <w:pPr>
        <w:tabs>
          <w:tab w:val="left" w:pos="5387"/>
        </w:tabs>
        <w:spacing w:after="240"/>
        <w:jc w:val="left"/>
        <w:rPr>
          <w:b/>
          <w:u w:val="single"/>
        </w:rPr>
      </w:pPr>
      <w:proofErr w:type="spellStart"/>
      <w:r w:rsidRPr="00F251AD">
        <w:rPr>
          <w:b/>
          <w:u w:val="single"/>
        </w:rPr>
        <w:t>Ambedkar</w:t>
      </w:r>
      <w:proofErr w:type="spellEnd"/>
      <w:r w:rsidRPr="00F251AD">
        <w:rPr>
          <w:b/>
          <w:u w:val="single"/>
        </w:rPr>
        <w:t xml:space="preserve"> Project:</w:t>
      </w:r>
    </w:p>
    <w:p w:rsidR="004B7A62" w:rsidRDefault="004B7A62" w:rsidP="00061546">
      <w:pPr>
        <w:pStyle w:val="ListParagraph"/>
        <w:numPr>
          <w:ilvl w:val="0"/>
          <w:numId w:val="10"/>
        </w:numPr>
        <w:tabs>
          <w:tab w:val="left" w:pos="5387"/>
        </w:tabs>
        <w:spacing w:after="240"/>
        <w:jc w:val="left"/>
      </w:pPr>
      <w:r>
        <w:t xml:space="preserve">a meeting is to be arranged between </w:t>
      </w:r>
      <w:r w:rsidR="003C364B">
        <w:t xml:space="preserve">Devin, </w:t>
      </w:r>
      <w:r>
        <w:t>Colin</w:t>
      </w:r>
      <w:r w:rsidR="003C364B">
        <w:t xml:space="preserve"> and Dr Ajay </w:t>
      </w:r>
      <w:proofErr w:type="spellStart"/>
      <w:r w:rsidR="003C364B">
        <w:t>Niranjane</w:t>
      </w:r>
      <w:proofErr w:type="spellEnd"/>
      <w:r w:rsidR="003C364B">
        <w:t xml:space="preserve"> to discuss any possible cooperation with BODHI.</w:t>
      </w:r>
    </w:p>
    <w:p w:rsidR="004B7A62" w:rsidRPr="003C364B" w:rsidRDefault="004B7A62" w:rsidP="00061546">
      <w:pPr>
        <w:tabs>
          <w:tab w:val="left" w:pos="5387"/>
        </w:tabs>
        <w:spacing w:after="240"/>
        <w:jc w:val="left"/>
        <w:rPr>
          <w:b/>
          <w:u w:val="single"/>
        </w:rPr>
      </w:pPr>
      <w:proofErr w:type="spellStart"/>
      <w:r w:rsidRPr="003C364B">
        <w:rPr>
          <w:b/>
          <w:u w:val="single"/>
        </w:rPr>
        <w:t>Banchbo</w:t>
      </w:r>
      <w:proofErr w:type="spellEnd"/>
      <w:r w:rsidRPr="003C364B">
        <w:rPr>
          <w:b/>
          <w:u w:val="single"/>
        </w:rPr>
        <w:t xml:space="preserve"> Project:</w:t>
      </w:r>
    </w:p>
    <w:p w:rsidR="002A1BF0" w:rsidRDefault="00F251AD" w:rsidP="00061546">
      <w:pPr>
        <w:pStyle w:val="ListParagraph"/>
        <w:numPr>
          <w:ilvl w:val="0"/>
          <w:numId w:val="10"/>
        </w:numPr>
        <w:tabs>
          <w:tab w:val="left" w:pos="5387"/>
        </w:tabs>
        <w:spacing w:after="240"/>
        <w:jc w:val="left"/>
      </w:pPr>
      <w:r>
        <w:t>there was discussion re</w:t>
      </w:r>
      <w:r w:rsidR="004B7A62">
        <w:t xml:space="preserve"> the p</w:t>
      </w:r>
      <w:r w:rsidR="00FE0944">
        <w:t xml:space="preserve">ossibility of some support for </w:t>
      </w:r>
      <w:r w:rsidR="004B7A62">
        <w:t xml:space="preserve">the village health care project in </w:t>
      </w:r>
      <w:proofErr w:type="spellStart"/>
      <w:r w:rsidR="004B7A62">
        <w:t>Indrananayanpur</w:t>
      </w:r>
      <w:proofErr w:type="spellEnd"/>
      <w:r w:rsidR="00F20BD9">
        <w:t>, in the Sundarbans, West Bengal, India</w:t>
      </w:r>
      <w:r w:rsidR="00FE0944">
        <w:t xml:space="preserve">. </w:t>
      </w:r>
      <w:r w:rsidR="004B7A62">
        <w:t xml:space="preserve">Colin to write to </w:t>
      </w:r>
      <w:proofErr w:type="spellStart"/>
      <w:r w:rsidR="004B7A62">
        <w:t>Dr.</w:t>
      </w:r>
      <w:proofErr w:type="spellEnd"/>
      <w:r w:rsidR="00904802">
        <w:t xml:space="preserve"> </w:t>
      </w:r>
      <w:proofErr w:type="spellStart"/>
      <w:r w:rsidR="004B7A62">
        <w:t>Dhires</w:t>
      </w:r>
      <w:proofErr w:type="spellEnd"/>
      <w:r w:rsidR="00904802">
        <w:t xml:space="preserve"> </w:t>
      </w:r>
      <w:proofErr w:type="spellStart"/>
      <w:r w:rsidR="004B7A62">
        <w:t>Chowdbury</w:t>
      </w:r>
      <w:proofErr w:type="spellEnd"/>
      <w:r w:rsidR="004B7A62">
        <w:t xml:space="preserve"> [</w:t>
      </w:r>
      <w:proofErr w:type="spellStart"/>
      <w:r w:rsidR="004B7A62">
        <w:t>Banchbo</w:t>
      </w:r>
      <w:proofErr w:type="spellEnd"/>
      <w:r w:rsidR="004B7A62">
        <w:t>] for further information.</w:t>
      </w:r>
    </w:p>
    <w:p w:rsidR="003C364B" w:rsidRPr="003C364B" w:rsidRDefault="003C364B" w:rsidP="00061546">
      <w:pPr>
        <w:tabs>
          <w:tab w:val="left" w:pos="5387"/>
        </w:tabs>
        <w:spacing w:after="240"/>
        <w:jc w:val="left"/>
        <w:rPr>
          <w:b/>
          <w:u w:val="single"/>
        </w:rPr>
      </w:pPr>
      <w:r w:rsidRPr="003C364B">
        <w:rPr>
          <w:b/>
          <w:u w:val="single"/>
        </w:rPr>
        <w:t>ANU Law School:</w:t>
      </w:r>
    </w:p>
    <w:p w:rsidR="003C364B" w:rsidRDefault="003C364B" w:rsidP="00061546">
      <w:pPr>
        <w:pStyle w:val="ListParagraph"/>
        <w:numPr>
          <w:ilvl w:val="0"/>
          <w:numId w:val="10"/>
        </w:numPr>
        <w:tabs>
          <w:tab w:val="left" w:pos="5387"/>
        </w:tabs>
        <w:spacing w:after="240"/>
        <w:jc w:val="left"/>
      </w:pPr>
      <w:r>
        <w:t>Colin will meet with A/</w:t>
      </w:r>
      <w:proofErr w:type="spellStart"/>
      <w:r>
        <w:t>Prof.</w:t>
      </w:r>
      <w:proofErr w:type="spellEnd"/>
      <w:r w:rsidR="00904802">
        <w:t xml:space="preserve"> </w:t>
      </w:r>
      <w:r>
        <w:t>Mark Nolan of ANU Law School to discuss the possibility of involving Law students in BODHI’s operations to gain course credits.</w:t>
      </w:r>
    </w:p>
    <w:p w:rsidR="00AD4562" w:rsidRDefault="002A1BF0" w:rsidP="00904802">
      <w:pPr>
        <w:tabs>
          <w:tab w:val="left" w:pos="5387"/>
        </w:tabs>
        <w:spacing w:after="240"/>
        <w:jc w:val="left"/>
      </w:pPr>
      <w:r w:rsidRPr="003C364B">
        <w:rPr>
          <w:b/>
          <w:u w:val="single"/>
        </w:rPr>
        <w:t>Th</w:t>
      </w:r>
      <w:r w:rsidR="00904802">
        <w:rPr>
          <w:b/>
          <w:u w:val="single"/>
        </w:rPr>
        <w:t xml:space="preserve">is (supplementary) </w:t>
      </w:r>
      <w:r w:rsidRPr="003C364B">
        <w:rPr>
          <w:b/>
          <w:u w:val="single"/>
        </w:rPr>
        <w:t>meeting closed at 1600</w:t>
      </w:r>
    </w:p>
    <w:sectPr w:rsidR="00AD4562" w:rsidSect="00731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080"/>
    <w:multiLevelType w:val="hybridMultilevel"/>
    <w:tmpl w:val="6DDE6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D6663"/>
    <w:multiLevelType w:val="hybridMultilevel"/>
    <w:tmpl w:val="516273C8"/>
    <w:lvl w:ilvl="0" w:tplc="8162268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85D7D"/>
    <w:multiLevelType w:val="hybridMultilevel"/>
    <w:tmpl w:val="D136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65D11"/>
    <w:multiLevelType w:val="hybridMultilevel"/>
    <w:tmpl w:val="5EE02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B10229"/>
    <w:multiLevelType w:val="hybridMultilevel"/>
    <w:tmpl w:val="E20EB7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E5C34DD"/>
    <w:multiLevelType w:val="hybridMultilevel"/>
    <w:tmpl w:val="6D4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260F25"/>
    <w:multiLevelType w:val="hybridMultilevel"/>
    <w:tmpl w:val="56F2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153A55"/>
    <w:multiLevelType w:val="hybridMultilevel"/>
    <w:tmpl w:val="5F70D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EE7102"/>
    <w:multiLevelType w:val="hybridMultilevel"/>
    <w:tmpl w:val="2FFEA7D4"/>
    <w:lvl w:ilvl="0" w:tplc="81622680">
      <w:numFmt w:val="bullet"/>
      <w:lvlText w:val="-"/>
      <w:lvlJc w:val="left"/>
      <w:pPr>
        <w:ind w:left="1004" w:hanging="360"/>
      </w:pPr>
      <w:rPr>
        <w:rFonts w:ascii="Times New Roman" w:eastAsiaTheme="minorHAnsi"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F6076AD"/>
    <w:multiLevelType w:val="hybridMultilevel"/>
    <w:tmpl w:val="4DF8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3"/>
  </w:num>
  <w:num w:numId="6">
    <w:abstractNumId w:val="5"/>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26"/>
    <w:rsid w:val="00061546"/>
    <w:rsid w:val="001D7752"/>
    <w:rsid w:val="002066F5"/>
    <w:rsid w:val="00260A36"/>
    <w:rsid w:val="002A1BF0"/>
    <w:rsid w:val="002D3A8F"/>
    <w:rsid w:val="003C364B"/>
    <w:rsid w:val="003C5179"/>
    <w:rsid w:val="00437126"/>
    <w:rsid w:val="004A4821"/>
    <w:rsid w:val="004B7A62"/>
    <w:rsid w:val="00531256"/>
    <w:rsid w:val="0057567F"/>
    <w:rsid w:val="005B2C16"/>
    <w:rsid w:val="005E7638"/>
    <w:rsid w:val="00661330"/>
    <w:rsid w:val="007316FF"/>
    <w:rsid w:val="00782C16"/>
    <w:rsid w:val="00847D57"/>
    <w:rsid w:val="00885694"/>
    <w:rsid w:val="008934D7"/>
    <w:rsid w:val="008E12C4"/>
    <w:rsid w:val="00904802"/>
    <w:rsid w:val="00941DD0"/>
    <w:rsid w:val="00A2615E"/>
    <w:rsid w:val="00AD4562"/>
    <w:rsid w:val="00BC428D"/>
    <w:rsid w:val="00C20E4B"/>
    <w:rsid w:val="00CC3B35"/>
    <w:rsid w:val="00D95D02"/>
    <w:rsid w:val="00E4100D"/>
    <w:rsid w:val="00EB5240"/>
    <w:rsid w:val="00F20BD9"/>
    <w:rsid w:val="00F251AD"/>
    <w:rsid w:val="00FE094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E1D3"/>
  <w15:docId w15:val="{AB663751-8AF8-46F9-9723-AD31DAA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5694"/>
    <w:pPr>
      <w:spacing w:after="0"/>
      <w:jc w:val="both"/>
    </w:pPr>
    <w:rPr>
      <w:rFonts w:ascii="Times New Roman" w:hAnsi="Times New Roman"/>
      <w:sz w:val="24"/>
    </w:rPr>
  </w:style>
  <w:style w:type="paragraph" w:styleId="Heading1">
    <w:name w:val="heading 1"/>
    <w:basedOn w:val="Normal"/>
    <w:next w:val="Normal"/>
    <w:link w:val="Heading1Char"/>
    <w:uiPriority w:val="9"/>
    <w:qFormat/>
    <w:rsid w:val="005756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8D"/>
    <w:pPr>
      <w:ind w:left="720"/>
      <w:contextualSpacing/>
    </w:pPr>
  </w:style>
  <w:style w:type="paragraph" w:styleId="BalloonText">
    <w:name w:val="Balloon Text"/>
    <w:basedOn w:val="Normal"/>
    <w:link w:val="BalloonTextChar"/>
    <w:uiPriority w:val="99"/>
    <w:semiHidden/>
    <w:unhideWhenUsed/>
    <w:rsid w:val="00C20E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B"/>
    <w:rPr>
      <w:rFonts w:ascii="Tahoma" w:hAnsi="Tahoma" w:cs="Tahoma"/>
      <w:sz w:val="16"/>
      <w:szCs w:val="16"/>
    </w:rPr>
  </w:style>
  <w:style w:type="character" w:styleId="CommentReference">
    <w:name w:val="annotation reference"/>
    <w:basedOn w:val="DefaultParagraphFont"/>
    <w:uiPriority w:val="99"/>
    <w:semiHidden/>
    <w:unhideWhenUsed/>
    <w:rsid w:val="00C20E4B"/>
    <w:rPr>
      <w:sz w:val="16"/>
      <w:szCs w:val="16"/>
    </w:rPr>
  </w:style>
  <w:style w:type="paragraph" w:styleId="CommentText">
    <w:name w:val="annotation text"/>
    <w:basedOn w:val="Normal"/>
    <w:link w:val="CommentTextChar"/>
    <w:uiPriority w:val="99"/>
    <w:semiHidden/>
    <w:unhideWhenUsed/>
    <w:rsid w:val="00C20E4B"/>
    <w:pPr>
      <w:spacing w:line="240" w:lineRule="auto"/>
    </w:pPr>
    <w:rPr>
      <w:sz w:val="20"/>
      <w:szCs w:val="20"/>
    </w:rPr>
  </w:style>
  <w:style w:type="character" w:customStyle="1" w:styleId="CommentTextChar">
    <w:name w:val="Comment Text Char"/>
    <w:basedOn w:val="DefaultParagraphFont"/>
    <w:link w:val="CommentText"/>
    <w:uiPriority w:val="99"/>
    <w:semiHidden/>
    <w:rsid w:val="00C20E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E4B"/>
    <w:rPr>
      <w:b/>
      <w:bCs/>
    </w:rPr>
  </w:style>
  <w:style w:type="character" w:customStyle="1" w:styleId="CommentSubjectChar">
    <w:name w:val="Comment Subject Char"/>
    <w:basedOn w:val="CommentTextChar"/>
    <w:link w:val="CommentSubject"/>
    <w:uiPriority w:val="99"/>
    <w:semiHidden/>
    <w:rsid w:val="00C20E4B"/>
    <w:rPr>
      <w:rFonts w:ascii="Times New Roman" w:hAnsi="Times New Roman"/>
      <w:b/>
      <w:bCs/>
      <w:sz w:val="20"/>
      <w:szCs w:val="20"/>
    </w:rPr>
  </w:style>
  <w:style w:type="character" w:customStyle="1" w:styleId="Heading1Char">
    <w:name w:val="Heading 1 Char"/>
    <w:basedOn w:val="DefaultParagraphFont"/>
    <w:link w:val="Heading1"/>
    <w:uiPriority w:val="9"/>
    <w:rsid w:val="005756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Colin Butler</cp:lastModifiedBy>
  <cp:revision>5</cp:revision>
  <dcterms:created xsi:type="dcterms:W3CDTF">2017-02-13T06:06:00Z</dcterms:created>
  <dcterms:modified xsi:type="dcterms:W3CDTF">2017-02-14T07:17:00Z</dcterms:modified>
</cp:coreProperties>
</file>